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F353" w14:textId="77777777" w:rsidR="00897BD4" w:rsidRDefault="00897BD4">
      <w:pPr>
        <w:pStyle w:val="BodyText"/>
        <w:spacing w:before="3"/>
        <w:rPr>
          <w:rFonts w:ascii="Times New Roman"/>
          <w:sz w:val="3"/>
        </w:rPr>
      </w:pPr>
    </w:p>
    <w:p w14:paraId="16F26217" w14:textId="06BCF4F8" w:rsidR="00897BD4" w:rsidRDefault="00897BD4">
      <w:pPr>
        <w:pStyle w:val="BodyText"/>
        <w:ind w:left="107"/>
        <w:rPr>
          <w:rFonts w:ascii="Times New Roman"/>
          <w:sz w:val="20"/>
        </w:rPr>
      </w:pPr>
    </w:p>
    <w:p w14:paraId="6BA9C2E7" w14:textId="77777777" w:rsidR="00897BD4" w:rsidRDefault="00897BD4">
      <w:pPr>
        <w:pStyle w:val="BodyText"/>
        <w:rPr>
          <w:rFonts w:ascii="Times New Roman"/>
        </w:rPr>
      </w:pPr>
    </w:p>
    <w:p w14:paraId="6AA7091D" w14:textId="77777777" w:rsidR="00897BD4" w:rsidRDefault="00897BD4">
      <w:pPr>
        <w:pStyle w:val="BodyText"/>
        <w:spacing w:before="10"/>
        <w:rPr>
          <w:rFonts w:ascii="Times New Roman"/>
          <w:sz w:val="28"/>
        </w:rPr>
      </w:pPr>
    </w:p>
    <w:p w14:paraId="644DE3B9" w14:textId="77777777" w:rsidR="00D5155B" w:rsidRDefault="00D5155B">
      <w:pPr>
        <w:pStyle w:val="Heading1"/>
      </w:pPr>
    </w:p>
    <w:p w14:paraId="2141B328" w14:textId="77777777" w:rsidR="00D5155B" w:rsidRDefault="00D5155B">
      <w:pPr>
        <w:pStyle w:val="Heading1"/>
      </w:pPr>
    </w:p>
    <w:p w14:paraId="66198431" w14:textId="77777777" w:rsidR="00D5155B" w:rsidRDefault="00D5155B">
      <w:pPr>
        <w:pStyle w:val="Heading1"/>
      </w:pPr>
    </w:p>
    <w:p w14:paraId="251590DA" w14:textId="7082D45A" w:rsidR="00897BD4" w:rsidRDefault="00000000">
      <w:pPr>
        <w:pStyle w:val="Heading1"/>
      </w:pPr>
      <w:r>
        <w:t>FOR</w:t>
      </w:r>
      <w:r>
        <w:rPr>
          <w:spacing w:val="-1"/>
        </w:rPr>
        <w:t xml:space="preserve"> </w:t>
      </w:r>
      <w:r>
        <w:t xml:space="preserve">IMMEDIATE </w:t>
      </w:r>
      <w:r>
        <w:rPr>
          <w:spacing w:val="-2"/>
        </w:rPr>
        <w:t>RELEASE</w:t>
      </w:r>
    </w:p>
    <w:p w14:paraId="4762C393" w14:textId="4656A30E" w:rsidR="00897BD4" w:rsidRDefault="00000000">
      <w:pPr>
        <w:pStyle w:val="BodyText"/>
        <w:spacing w:before="176"/>
        <w:ind w:left="155"/>
      </w:pPr>
      <w:r>
        <w:t>September</w:t>
      </w:r>
      <w:r>
        <w:rPr>
          <w:spacing w:val="-5"/>
        </w:rPr>
        <w:t xml:space="preserve"> </w:t>
      </w:r>
      <w:r w:rsidR="00D5155B">
        <w:t>14</w:t>
      </w:r>
      <w:r>
        <w:t>,</w:t>
      </w:r>
      <w:r>
        <w:rPr>
          <w:spacing w:val="-4"/>
        </w:rPr>
        <w:t xml:space="preserve"> 2023</w:t>
      </w:r>
    </w:p>
    <w:p w14:paraId="32F5CA13" w14:textId="77777777" w:rsidR="00897BD4" w:rsidRDefault="00000000">
      <w:pPr>
        <w:pStyle w:val="BodyText"/>
        <w:spacing w:before="176"/>
        <w:ind w:left="155"/>
      </w:pPr>
      <w:hyperlink r:id="rId4">
        <w:r>
          <w:rPr>
            <w:spacing w:val="-2"/>
          </w:rPr>
          <w:t>www.votelevy.gov</w:t>
        </w:r>
      </w:hyperlink>
    </w:p>
    <w:p w14:paraId="1A56156B" w14:textId="77777777" w:rsidR="00897BD4" w:rsidRDefault="00000000">
      <w:pPr>
        <w:spacing w:before="182"/>
        <w:ind w:left="1673" w:right="1620"/>
        <w:jc w:val="center"/>
        <w:rPr>
          <w:rFonts w:ascii="Cambria"/>
          <w:b/>
        </w:rPr>
      </w:pPr>
      <w:r>
        <w:br w:type="column"/>
      </w:r>
      <w:r>
        <w:rPr>
          <w:rFonts w:ascii="Cambria"/>
          <w:b/>
          <w:color w:val="C00000"/>
        </w:rPr>
        <w:t>OFFICE</w:t>
      </w:r>
      <w:r>
        <w:rPr>
          <w:rFonts w:ascii="Cambria"/>
          <w:b/>
          <w:color w:val="C00000"/>
          <w:spacing w:val="-5"/>
        </w:rPr>
        <w:t xml:space="preserve"> OF</w:t>
      </w:r>
    </w:p>
    <w:p w14:paraId="73806D87" w14:textId="77777777" w:rsidR="00897BD4" w:rsidRDefault="00000000">
      <w:pPr>
        <w:pStyle w:val="Title"/>
        <w:ind w:left="1725" w:right="1620"/>
      </w:pPr>
      <w:r>
        <w:rPr>
          <w:color w:val="C00000"/>
        </w:rPr>
        <w:t>Tammy</w:t>
      </w:r>
      <w:r>
        <w:rPr>
          <w:color w:val="C00000"/>
          <w:spacing w:val="-17"/>
        </w:rPr>
        <w:t xml:space="preserve"> </w:t>
      </w:r>
      <w:r>
        <w:rPr>
          <w:color w:val="C00000"/>
          <w:spacing w:val="-2"/>
        </w:rPr>
        <w:t>Jones</w:t>
      </w:r>
    </w:p>
    <w:p w14:paraId="20F6D512" w14:textId="77777777" w:rsidR="00897BD4" w:rsidRDefault="00000000">
      <w:pPr>
        <w:pStyle w:val="Title"/>
        <w:spacing w:before="73"/>
      </w:pPr>
      <w:r>
        <w:rPr>
          <w:color w:val="C00000"/>
        </w:rPr>
        <w:t>Levy</w:t>
      </w:r>
      <w:r>
        <w:rPr>
          <w:color w:val="C00000"/>
          <w:spacing w:val="-13"/>
        </w:rPr>
        <w:t xml:space="preserve"> </w:t>
      </w:r>
      <w:r>
        <w:rPr>
          <w:color w:val="C00000"/>
        </w:rPr>
        <w:t>County</w:t>
      </w:r>
      <w:r>
        <w:rPr>
          <w:color w:val="C00000"/>
          <w:spacing w:val="-11"/>
        </w:rPr>
        <w:t xml:space="preserve"> </w:t>
      </w:r>
      <w:r>
        <w:rPr>
          <w:color w:val="C00000"/>
        </w:rPr>
        <w:t>Supervisor</w:t>
      </w:r>
      <w:r>
        <w:rPr>
          <w:color w:val="C00000"/>
          <w:spacing w:val="-14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11"/>
        </w:rPr>
        <w:t xml:space="preserve"> </w:t>
      </w:r>
      <w:r>
        <w:rPr>
          <w:color w:val="C00000"/>
          <w:spacing w:val="-2"/>
        </w:rPr>
        <w:t>Elections</w:t>
      </w:r>
    </w:p>
    <w:p w14:paraId="3858E549" w14:textId="77777777" w:rsidR="00897BD4" w:rsidRDefault="00000000">
      <w:pPr>
        <w:spacing w:before="71" w:line="288" w:lineRule="auto"/>
        <w:ind w:left="1576" w:right="1468"/>
        <w:jc w:val="center"/>
        <w:rPr>
          <w:rFonts w:ascii="Cambria"/>
          <w:b/>
        </w:rPr>
      </w:pPr>
      <w:r>
        <w:rPr>
          <w:rFonts w:ascii="Cambria"/>
          <w:b/>
          <w:color w:val="C00000"/>
        </w:rPr>
        <w:t>421</w:t>
      </w:r>
      <w:r>
        <w:rPr>
          <w:rFonts w:ascii="Cambria"/>
          <w:b/>
          <w:color w:val="C00000"/>
          <w:spacing w:val="-11"/>
        </w:rPr>
        <w:t xml:space="preserve"> </w:t>
      </w:r>
      <w:r>
        <w:rPr>
          <w:rFonts w:ascii="Cambria"/>
          <w:b/>
          <w:color w:val="C00000"/>
        </w:rPr>
        <w:t>South</w:t>
      </w:r>
      <w:r>
        <w:rPr>
          <w:rFonts w:ascii="Cambria"/>
          <w:b/>
          <w:color w:val="C00000"/>
          <w:spacing w:val="-10"/>
        </w:rPr>
        <w:t xml:space="preserve"> </w:t>
      </w:r>
      <w:r>
        <w:rPr>
          <w:rFonts w:ascii="Cambria"/>
          <w:b/>
          <w:color w:val="C00000"/>
        </w:rPr>
        <w:t>Court</w:t>
      </w:r>
      <w:r>
        <w:rPr>
          <w:rFonts w:ascii="Cambria"/>
          <w:b/>
          <w:color w:val="C00000"/>
          <w:spacing w:val="-9"/>
        </w:rPr>
        <w:t xml:space="preserve"> </w:t>
      </w:r>
      <w:r>
        <w:rPr>
          <w:rFonts w:ascii="Cambria"/>
          <w:b/>
          <w:color w:val="C00000"/>
        </w:rPr>
        <w:t xml:space="preserve">Street Bronson, Fl. 32621 </w:t>
      </w:r>
      <w:hyperlink r:id="rId5">
        <w:r>
          <w:rPr>
            <w:rFonts w:ascii="Cambria"/>
            <w:b/>
            <w:color w:val="C00000"/>
            <w:spacing w:val="-2"/>
          </w:rPr>
          <w:t>www.votelevy.gov</w:t>
        </w:r>
      </w:hyperlink>
    </w:p>
    <w:p w14:paraId="456101E1" w14:textId="606E68F2" w:rsidR="00897BD4" w:rsidRDefault="00000000">
      <w:pPr>
        <w:ind w:left="534"/>
        <w:rPr>
          <w:rFonts w:ascii="Cambria"/>
          <w:sz w:val="20"/>
        </w:rPr>
      </w:pPr>
      <w:r>
        <w:br w:type="column"/>
      </w:r>
    </w:p>
    <w:p w14:paraId="3591DED8" w14:textId="77777777" w:rsidR="00897BD4" w:rsidRDefault="00897BD4">
      <w:pPr>
        <w:pStyle w:val="BodyText"/>
        <w:rPr>
          <w:rFonts w:ascii="Cambria"/>
          <w:b/>
        </w:rPr>
      </w:pPr>
    </w:p>
    <w:p w14:paraId="381ED099" w14:textId="77777777" w:rsidR="00897BD4" w:rsidRDefault="00897BD4">
      <w:pPr>
        <w:pStyle w:val="BodyText"/>
        <w:spacing w:before="6"/>
        <w:rPr>
          <w:rFonts w:ascii="Cambria"/>
          <w:b/>
          <w:sz w:val="28"/>
        </w:rPr>
      </w:pPr>
    </w:p>
    <w:p w14:paraId="3B0BDE83" w14:textId="77777777" w:rsidR="00D5155B" w:rsidRDefault="00D5155B">
      <w:pPr>
        <w:pStyle w:val="BodyText"/>
        <w:spacing w:before="1" w:line="384" w:lineRule="auto"/>
        <w:ind w:left="68" w:right="655"/>
      </w:pPr>
    </w:p>
    <w:p w14:paraId="07AB7E6C" w14:textId="77777777" w:rsidR="00D5155B" w:rsidRDefault="00D5155B">
      <w:pPr>
        <w:pStyle w:val="BodyText"/>
        <w:spacing w:before="1" w:line="384" w:lineRule="auto"/>
        <w:ind w:left="68" w:right="655"/>
      </w:pPr>
    </w:p>
    <w:p w14:paraId="1135460A" w14:textId="516415F7" w:rsidR="00897BD4" w:rsidRDefault="00000000">
      <w:pPr>
        <w:pStyle w:val="BodyText"/>
        <w:spacing w:before="1" w:line="384" w:lineRule="auto"/>
        <w:ind w:left="68" w:right="655"/>
      </w:pPr>
      <w:r>
        <w:t>Contact:</w:t>
      </w:r>
      <w:r>
        <w:rPr>
          <w:spacing w:val="-14"/>
        </w:rPr>
        <w:t xml:space="preserve"> </w:t>
      </w:r>
      <w:r>
        <w:t>Tammy</w:t>
      </w:r>
      <w:r>
        <w:rPr>
          <w:spacing w:val="-14"/>
        </w:rPr>
        <w:t xml:space="preserve"> </w:t>
      </w:r>
      <w:r>
        <w:t xml:space="preserve">Jones </w:t>
      </w:r>
      <w:r>
        <w:rPr>
          <w:spacing w:val="-2"/>
        </w:rPr>
        <w:t>352-486-5163</w:t>
      </w:r>
    </w:p>
    <w:p w14:paraId="43CCB9E9" w14:textId="77777777" w:rsidR="00897BD4" w:rsidRDefault="00000000">
      <w:pPr>
        <w:pStyle w:val="BodyText"/>
        <w:spacing w:before="1"/>
        <w:ind w:left="68"/>
      </w:pPr>
      <w:hyperlink r:id="rId6">
        <w:r>
          <w:rPr>
            <w:spacing w:val="-2"/>
          </w:rPr>
          <w:t>tammy@votelevy.gov</w:t>
        </w:r>
      </w:hyperlink>
    </w:p>
    <w:p w14:paraId="2004F60A" w14:textId="77777777" w:rsidR="00897BD4" w:rsidRDefault="00897BD4">
      <w:pPr>
        <w:sectPr w:rsidR="00897BD4">
          <w:type w:val="continuous"/>
          <w:pgSz w:w="12240" w:h="15840"/>
          <w:pgMar w:top="720" w:right="380" w:bottom="280" w:left="680" w:header="720" w:footer="720" w:gutter="0"/>
          <w:cols w:num="3" w:space="720" w:equalWidth="0">
            <w:col w:w="2757" w:space="115"/>
            <w:col w:w="5346" w:space="40"/>
            <w:col w:w="2922"/>
          </w:cols>
        </w:sectPr>
      </w:pPr>
    </w:p>
    <w:p w14:paraId="795FA1AA" w14:textId="77777777" w:rsidR="00897BD4" w:rsidRDefault="00897BD4">
      <w:pPr>
        <w:pStyle w:val="BodyText"/>
        <w:spacing w:before="2"/>
        <w:rPr>
          <w:sz w:val="17"/>
        </w:rPr>
      </w:pPr>
    </w:p>
    <w:p w14:paraId="64C9F443" w14:textId="77777777" w:rsidR="00897BD4" w:rsidRDefault="00000000">
      <w:pPr>
        <w:pStyle w:val="Heading1"/>
        <w:spacing w:before="101"/>
        <w:ind w:left="3281" w:right="3524"/>
        <w:jc w:val="center"/>
      </w:pPr>
      <w:r>
        <w:t>Polling</w:t>
      </w:r>
      <w:r>
        <w:rPr>
          <w:spacing w:val="-3"/>
        </w:rPr>
        <w:t xml:space="preserve"> </w:t>
      </w:r>
      <w:r>
        <w:t>Location</w:t>
      </w:r>
      <w:r>
        <w:rPr>
          <w:spacing w:val="-2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Precinct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5"/>
        </w:rPr>
        <w:t>12</w:t>
      </w:r>
    </w:p>
    <w:p w14:paraId="32AC91C5" w14:textId="77777777" w:rsidR="00897BD4" w:rsidRDefault="00897BD4">
      <w:pPr>
        <w:pStyle w:val="BodyText"/>
        <w:rPr>
          <w:b/>
          <w:sz w:val="28"/>
        </w:rPr>
      </w:pPr>
    </w:p>
    <w:p w14:paraId="21610DD5" w14:textId="77777777" w:rsidR="00897BD4" w:rsidRDefault="00897BD4">
      <w:pPr>
        <w:pStyle w:val="BodyText"/>
        <w:spacing w:before="11"/>
        <w:rPr>
          <w:b/>
          <w:sz w:val="30"/>
        </w:rPr>
      </w:pPr>
    </w:p>
    <w:p w14:paraId="235C60FF" w14:textId="015FD2B6" w:rsidR="00897BD4" w:rsidRDefault="00000000">
      <w:pPr>
        <w:pStyle w:val="BodyText"/>
        <w:spacing w:before="1" w:line="235" w:lineRule="auto"/>
        <w:ind w:left="157" w:right="105"/>
        <w:jc w:val="both"/>
      </w:pPr>
      <w:r>
        <w:t>Levy County voters, who vote at the following precincts on Election Day, will receive new voter information cards within the next few months reflecting the change.</w:t>
      </w:r>
      <w:r>
        <w:rPr>
          <w:spacing w:val="40"/>
        </w:rPr>
        <w:t xml:space="preserve"> </w:t>
      </w:r>
      <w:r>
        <w:t xml:space="preserve">The change was approved by the Board of County Commissioners at the August 22, </w:t>
      </w:r>
      <w:r w:rsidR="00D5155B">
        <w:t>2023,</w:t>
      </w:r>
      <w:r>
        <w:t xml:space="preserve"> meeting.</w:t>
      </w:r>
    </w:p>
    <w:p w14:paraId="2A01EE74" w14:textId="77777777" w:rsidR="00897BD4" w:rsidRDefault="00897BD4">
      <w:pPr>
        <w:pStyle w:val="BodyText"/>
        <w:spacing w:before="9"/>
        <w:rPr>
          <w:sz w:val="23"/>
        </w:rPr>
      </w:pPr>
    </w:p>
    <w:p w14:paraId="2725AD7C" w14:textId="77777777" w:rsidR="00897BD4" w:rsidRDefault="00000000">
      <w:pPr>
        <w:spacing w:line="235" w:lineRule="auto"/>
        <w:ind w:left="157" w:right="104"/>
        <w:jc w:val="both"/>
        <w:rPr>
          <w:b/>
          <w:sz w:val="24"/>
        </w:rPr>
      </w:pPr>
      <w:r>
        <w:rPr>
          <w:sz w:val="24"/>
        </w:rPr>
        <w:t xml:space="preserve">-Precinct 6 voters will move from Gulf Hammock Church of God to </w:t>
      </w:r>
      <w:r>
        <w:rPr>
          <w:b/>
          <w:sz w:val="24"/>
        </w:rPr>
        <w:t>Otter Creek Baptist Church located at 171 SW 3rd St, Otter Creek, FL 32683.</w:t>
      </w:r>
    </w:p>
    <w:p w14:paraId="6B7D439D" w14:textId="77777777" w:rsidR="00897BD4" w:rsidRDefault="00000000">
      <w:pPr>
        <w:spacing w:before="2" w:line="235" w:lineRule="auto"/>
        <w:ind w:left="157" w:right="105"/>
        <w:jc w:val="both"/>
        <w:rPr>
          <w:b/>
          <w:sz w:val="24"/>
        </w:rPr>
      </w:pPr>
      <w:r>
        <w:rPr>
          <w:sz w:val="24"/>
        </w:rPr>
        <w:t xml:space="preserve">-Precinct 12 voters will move from Fanning Springs City Hall to </w:t>
      </w:r>
      <w:r>
        <w:rPr>
          <w:b/>
          <w:sz w:val="24"/>
        </w:rPr>
        <w:t>College of Central Florida located at 15390 NW Hwy 19, Chiefland, FL 32626.</w:t>
      </w:r>
    </w:p>
    <w:p w14:paraId="3F97C882" w14:textId="77777777" w:rsidR="00897BD4" w:rsidRDefault="00897BD4">
      <w:pPr>
        <w:pStyle w:val="BodyText"/>
        <w:spacing w:before="3"/>
        <w:rPr>
          <w:b/>
          <w:sz w:val="18"/>
        </w:rPr>
      </w:pPr>
    </w:p>
    <w:p w14:paraId="3CF40169" w14:textId="7C17EFA3" w:rsidR="00897BD4" w:rsidRDefault="00000000">
      <w:pPr>
        <w:pStyle w:val="BodyText"/>
        <w:spacing w:before="56" w:line="235" w:lineRule="auto"/>
        <w:ind w:left="160" w:right="111"/>
        <w:jc w:val="both"/>
      </w:pPr>
      <w:r>
        <w:t xml:space="preserve">Supervisor Tammy Jones </w:t>
      </w:r>
      <w:r w:rsidR="00D5155B">
        <w:t>said,</w:t>
      </w:r>
      <w:r>
        <w:t xml:space="preserve"> "our office has made every effort to consider access, convenience, and visibility for both new locations selected."</w:t>
      </w:r>
      <w:r>
        <w:rPr>
          <w:spacing w:val="40"/>
        </w:rPr>
        <w:t xml:space="preserve"> </w:t>
      </w:r>
      <w:r>
        <w:t xml:space="preserve">Precincts must be ADA accessible and large enough to safely </w:t>
      </w:r>
      <w:r w:rsidR="00D5155B">
        <w:t>accommodate</w:t>
      </w:r>
      <w:r>
        <w:t xml:space="preserve"> the number of voters expected on Election Day.</w:t>
      </w:r>
    </w:p>
    <w:p w14:paraId="77E6FF58" w14:textId="77777777" w:rsidR="00897BD4" w:rsidRDefault="00897BD4">
      <w:pPr>
        <w:pStyle w:val="BodyText"/>
        <w:spacing w:before="5"/>
        <w:rPr>
          <w:sz w:val="25"/>
        </w:rPr>
      </w:pPr>
    </w:p>
    <w:p w14:paraId="73DEC9E1" w14:textId="19E29DA5" w:rsidR="00897BD4" w:rsidRDefault="00000000">
      <w:pPr>
        <w:pStyle w:val="BodyText"/>
        <w:spacing w:before="56" w:line="235" w:lineRule="auto"/>
        <w:ind w:left="157" w:right="119"/>
        <w:jc w:val="both"/>
      </w:pPr>
      <w:r>
        <w:t xml:space="preserve">Voters can use the "Where Do I Vote" option at </w:t>
      </w:r>
      <w:hyperlink r:id="rId7">
        <w:r>
          <w:t>www.votelevy.gov,</w:t>
        </w:r>
      </w:hyperlink>
      <w:r>
        <w:t xml:space="preserve"> or call the Supervisor of Elections office (352)486-5163 to find a voter's polling location.</w:t>
      </w:r>
      <w:r>
        <w:rPr>
          <w:spacing w:val="79"/>
        </w:rPr>
        <w:t xml:space="preserve"> </w:t>
      </w:r>
      <w:r>
        <w:t xml:space="preserve">In addition, voters who did not request a Vote by Mail ballot for the upcoming Presidential Preference Primary Election in March of 2024 will receive a personalized sample ballot </w:t>
      </w:r>
      <w:r w:rsidR="00D5155B">
        <w:t>at a later date</w:t>
      </w:r>
      <w:r>
        <w:t>, which will include the voter's polling place information.</w:t>
      </w:r>
    </w:p>
    <w:p w14:paraId="44F3A0C5" w14:textId="77777777" w:rsidR="00897BD4" w:rsidRDefault="00897BD4">
      <w:pPr>
        <w:pStyle w:val="BodyText"/>
        <w:rPr>
          <w:sz w:val="30"/>
        </w:rPr>
      </w:pPr>
    </w:p>
    <w:p w14:paraId="516B6BEC" w14:textId="77777777" w:rsidR="00897BD4" w:rsidRDefault="00000000">
      <w:pPr>
        <w:pStyle w:val="BodyText"/>
        <w:spacing w:before="1"/>
        <w:ind w:left="157"/>
        <w:jc w:val="both"/>
      </w:pPr>
      <w:r>
        <w:t>For</w:t>
      </w:r>
      <w:r>
        <w:rPr>
          <w:spacing w:val="-5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concerns,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352-486-5163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email</w:t>
      </w:r>
      <w:r>
        <w:rPr>
          <w:spacing w:val="-1"/>
        </w:rPr>
        <w:t xml:space="preserve"> </w:t>
      </w:r>
      <w:hyperlink r:id="rId8">
        <w:r>
          <w:rPr>
            <w:spacing w:val="-2"/>
          </w:rPr>
          <w:t>tammy@votelevy.gov.</w:t>
        </w:r>
      </w:hyperlink>
    </w:p>
    <w:p w14:paraId="21182C14" w14:textId="77777777" w:rsidR="00897BD4" w:rsidRDefault="00897BD4">
      <w:pPr>
        <w:pStyle w:val="BodyText"/>
        <w:rPr>
          <w:sz w:val="20"/>
        </w:rPr>
      </w:pPr>
    </w:p>
    <w:p w14:paraId="375FD1F5" w14:textId="77777777" w:rsidR="00897BD4" w:rsidRDefault="00897BD4">
      <w:pPr>
        <w:pStyle w:val="BodyText"/>
        <w:rPr>
          <w:sz w:val="20"/>
        </w:rPr>
      </w:pPr>
    </w:p>
    <w:p w14:paraId="720683E9" w14:textId="77777777" w:rsidR="00897BD4" w:rsidRDefault="00897BD4">
      <w:pPr>
        <w:pStyle w:val="BodyText"/>
        <w:rPr>
          <w:sz w:val="20"/>
        </w:rPr>
      </w:pPr>
    </w:p>
    <w:p w14:paraId="7EFF6EA9" w14:textId="77777777" w:rsidR="00897BD4" w:rsidRDefault="00897BD4">
      <w:pPr>
        <w:pStyle w:val="BodyText"/>
        <w:rPr>
          <w:sz w:val="20"/>
        </w:rPr>
      </w:pPr>
    </w:p>
    <w:p w14:paraId="284554B0" w14:textId="77777777" w:rsidR="00897BD4" w:rsidRDefault="00897BD4">
      <w:pPr>
        <w:pStyle w:val="BodyText"/>
        <w:rPr>
          <w:sz w:val="20"/>
        </w:rPr>
      </w:pPr>
    </w:p>
    <w:p w14:paraId="06CEB131" w14:textId="77777777" w:rsidR="00897BD4" w:rsidRDefault="00897BD4">
      <w:pPr>
        <w:pStyle w:val="BodyText"/>
        <w:rPr>
          <w:sz w:val="20"/>
        </w:rPr>
      </w:pPr>
    </w:p>
    <w:p w14:paraId="427062B1" w14:textId="77777777" w:rsidR="00897BD4" w:rsidRDefault="00897BD4">
      <w:pPr>
        <w:pStyle w:val="BodyText"/>
        <w:rPr>
          <w:sz w:val="20"/>
        </w:rPr>
      </w:pPr>
    </w:p>
    <w:p w14:paraId="6C86FB7C" w14:textId="77777777" w:rsidR="00897BD4" w:rsidRDefault="00897BD4">
      <w:pPr>
        <w:pStyle w:val="BodyText"/>
        <w:rPr>
          <w:sz w:val="20"/>
        </w:rPr>
      </w:pPr>
    </w:p>
    <w:p w14:paraId="116AC66D" w14:textId="77777777" w:rsidR="00897BD4" w:rsidRDefault="00897BD4">
      <w:pPr>
        <w:pStyle w:val="BodyText"/>
        <w:rPr>
          <w:sz w:val="20"/>
        </w:rPr>
      </w:pPr>
    </w:p>
    <w:p w14:paraId="484AF92C" w14:textId="77777777" w:rsidR="00897BD4" w:rsidRDefault="00897BD4">
      <w:pPr>
        <w:pStyle w:val="BodyText"/>
        <w:spacing w:before="9"/>
        <w:rPr>
          <w:sz w:val="25"/>
        </w:rPr>
      </w:pPr>
    </w:p>
    <w:p w14:paraId="7F45E1F3" w14:textId="77777777" w:rsidR="00897BD4" w:rsidRDefault="00897BD4">
      <w:pPr>
        <w:rPr>
          <w:sz w:val="25"/>
        </w:rPr>
        <w:sectPr w:rsidR="00897BD4">
          <w:type w:val="continuous"/>
          <w:pgSz w:w="12240" w:h="15840"/>
          <w:pgMar w:top="720" w:right="380" w:bottom="280" w:left="680" w:header="720" w:footer="720" w:gutter="0"/>
          <w:cols w:space="720"/>
        </w:sectPr>
      </w:pPr>
    </w:p>
    <w:p w14:paraId="36FA26BB" w14:textId="77777777" w:rsidR="00897BD4" w:rsidRDefault="00000000">
      <w:pPr>
        <w:spacing w:before="93" w:line="285" w:lineRule="auto"/>
        <w:ind w:left="340"/>
        <w:rPr>
          <w:b/>
        </w:rPr>
      </w:pPr>
      <w:r>
        <w:rPr>
          <w:b/>
          <w:color w:val="C00000"/>
        </w:rPr>
        <w:t>Levy</w:t>
      </w:r>
      <w:r>
        <w:rPr>
          <w:b/>
          <w:color w:val="C00000"/>
          <w:spacing w:val="-11"/>
        </w:rPr>
        <w:t xml:space="preserve"> </w:t>
      </w:r>
      <w:r>
        <w:rPr>
          <w:b/>
          <w:color w:val="C00000"/>
        </w:rPr>
        <w:t>County</w:t>
      </w:r>
      <w:r>
        <w:rPr>
          <w:b/>
          <w:color w:val="C00000"/>
          <w:spacing w:val="-9"/>
        </w:rPr>
        <w:t xml:space="preserve"> </w:t>
      </w:r>
      <w:r>
        <w:rPr>
          <w:b/>
          <w:color w:val="C00000"/>
        </w:rPr>
        <w:t>Supervisor</w:t>
      </w:r>
      <w:r>
        <w:rPr>
          <w:b/>
          <w:color w:val="C00000"/>
          <w:spacing w:val="-10"/>
        </w:rPr>
        <w:t xml:space="preserve"> </w:t>
      </w:r>
      <w:r>
        <w:rPr>
          <w:b/>
          <w:color w:val="C00000"/>
        </w:rPr>
        <w:t>of</w:t>
      </w:r>
      <w:r>
        <w:rPr>
          <w:b/>
          <w:color w:val="C00000"/>
          <w:spacing w:val="-11"/>
        </w:rPr>
        <w:t xml:space="preserve"> </w:t>
      </w:r>
      <w:r>
        <w:rPr>
          <w:b/>
          <w:color w:val="C00000"/>
        </w:rPr>
        <w:t>Elections 421 South Court Street</w:t>
      </w:r>
    </w:p>
    <w:p w14:paraId="35ACACB9" w14:textId="77777777" w:rsidR="00897BD4" w:rsidRDefault="00000000">
      <w:pPr>
        <w:spacing w:line="268" w:lineRule="exact"/>
        <w:ind w:left="340"/>
        <w:rPr>
          <w:b/>
        </w:rPr>
      </w:pPr>
      <w:r>
        <w:rPr>
          <w:b/>
          <w:color w:val="C00000"/>
        </w:rPr>
        <w:t>Bronson,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Fl.</w:t>
      </w:r>
      <w:r>
        <w:rPr>
          <w:b/>
          <w:color w:val="C00000"/>
          <w:spacing w:val="-5"/>
        </w:rPr>
        <w:t xml:space="preserve"> </w:t>
      </w:r>
      <w:r>
        <w:rPr>
          <w:b/>
          <w:color w:val="C00000"/>
          <w:spacing w:val="-2"/>
        </w:rPr>
        <w:t>32621</w:t>
      </w:r>
    </w:p>
    <w:p w14:paraId="3C6B186A" w14:textId="77777777" w:rsidR="00897BD4" w:rsidRDefault="00000000">
      <w:pPr>
        <w:spacing w:before="57"/>
        <w:ind w:right="598"/>
        <w:jc w:val="right"/>
        <w:rPr>
          <w:b/>
        </w:rPr>
      </w:pPr>
      <w:r>
        <w:br w:type="column"/>
      </w:r>
      <w:r>
        <w:rPr>
          <w:b/>
          <w:color w:val="C00000"/>
        </w:rPr>
        <w:t>Phone:</w:t>
      </w:r>
      <w:r>
        <w:rPr>
          <w:b/>
          <w:color w:val="C00000"/>
          <w:spacing w:val="-10"/>
        </w:rPr>
        <w:t xml:space="preserve"> </w:t>
      </w:r>
      <w:r>
        <w:rPr>
          <w:b/>
          <w:color w:val="C00000"/>
        </w:rPr>
        <w:t>352-486-</w:t>
      </w:r>
      <w:r>
        <w:rPr>
          <w:b/>
          <w:color w:val="C00000"/>
          <w:spacing w:val="-4"/>
        </w:rPr>
        <w:t>5163</w:t>
      </w:r>
    </w:p>
    <w:p w14:paraId="739460DD" w14:textId="77777777" w:rsidR="00897BD4" w:rsidRDefault="00000000">
      <w:pPr>
        <w:spacing w:before="50"/>
        <w:ind w:right="598"/>
        <w:jc w:val="right"/>
        <w:rPr>
          <w:b/>
        </w:rPr>
      </w:pPr>
      <w:r>
        <w:rPr>
          <w:b/>
          <w:color w:val="C00000"/>
        </w:rPr>
        <w:t>Fax:</w:t>
      </w:r>
      <w:r>
        <w:rPr>
          <w:b/>
          <w:color w:val="C00000"/>
          <w:spacing w:val="-5"/>
        </w:rPr>
        <w:t xml:space="preserve"> </w:t>
      </w:r>
      <w:r>
        <w:rPr>
          <w:b/>
          <w:color w:val="C00000"/>
        </w:rPr>
        <w:t>352-486-</w:t>
      </w:r>
      <w:r>
        <w:rPr>
          <w:b/>
          <w:color w:val="C00000"/>
          <w:spacing w:val="-4"/>
        </w:rPr>
        <w:t>5146</w:t>
      </w:r>
    </w:p>
    <w:p w14:paraId="1E54EDA2" w14:textId="77777777" w:rsidR="00897BD4" w:rsidRDefault="00000000">
      <w:pPr>
        <w:spacing w:before="51"/>
        <w:ind w:right="598"/>
        <w:jc w:val="right"/>
        <w:rPr>
          <w:b/>
        </w:rPr>
      </w:pPr>
      <w:r>
        <w:rPr>
          <w:b/>
          <w:color w:val="C00000"/>
        </w:rPr>
        <w:t>E-mail:</w:t>
      </w:r>
      <w:r>
        <w:rPr>
          <w:b/>
          <w:color w:val="C00000"/>
          <w:spacing w:val="-9"/>
        </w:rPr>
        <w:t xml:space="preserve"> </w:t>
      </w:r>
      <w:hyperlink r:id="rId9">
        <w:r>
          <w:rPr>
            <w:b/>
            <w:color w:val="C00000"/>
            <w:spacing w:val="-2"/>
          </w:rPr>
          <w:t>tammy@votelevy.gov</w:t>
        </w:r>
      </w:hyperlink>
    </w:p>
    <w:sectPr w:rsidR="00897BD4">
      <w:type w:val="continuous"/>
      <w:pgSz w:w="12240" w:h="15840"/>
      <w:pgMar w:top="720" w:right="380" w:bottom="280" w:left="680" w:header="720" w:footer="720" w:gutter="0"/>
      <w:cols w:num="2" w:space="720" w:equalWidth="0">
        <w:col w:w="3619" w:space="3921"/>
        <w:col w:w="3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7BD4"/>
    <w:rsid w:val="00897BD4"/>
    <w:rsid w:val="00D5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1583"/>
  <w15:docId w15:val="{BEEE9AB3-648D-4733-AAF5-6DC93923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5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7"/>
      <w:ind w:left="117" w:right="10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y@votelevy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otelevy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my@votelevy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otelevy.gov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votelevy.gov/" TargetMode="External"/><Relationship Id="rId9" Type="http://schemas.openxmlformats.org/officeDocument/2006/relationships/hyperlink" Target="mailto:tammy@votelev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Jordan</cp:lastModifiedBy>
  <cp:revision>2</cp:revision>
  <dcterms:created xsi:type="dcterms:W3CDTF">2023-09-14T14:53:00Z</dcterms:created>
  <dcterms:modified xsi:type="dcterms:W3CDTF">2023-09-14T14:55:00Z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2013-12-10T00:00:00Z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2023-09-14T00:00:00Z</vt:filetime>
  </property>
  <property fmtid="{D5CDD505-2E9C-101B-9397-08002B2CF9AE}" pid="5" name="Producer">
    <vt:lpwstr>Microsoft® Publisher 2010</vt:lpwstr>
  </property>
</Properties>
</file>